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61" w:rsidRPr="00565773" w:rsidRDefault="00565773" w:rsidP="00565773">
      <w:pPr>
        <w:jc w:val="both"/>
        <w:rPr>
          <w:rFonts w:ascii="StobiSerif Regular" w:hAnsi="StobiSerif Regular"/>
          <w:color w:val="000000"/>
          <w:u w:val="single"/>
          <w:shd w:val="clear" w:color="auto" w:fill="FFFFFF"/>
        </w:rPr>
      </w:pPr>
      <w:bookmarkStart w:id="0" w:name="_GoBack"/>
      <w:proofErr w:type="spellStart"/>
      <w:r w:rsidRPr="00565773">
        <w:rPr>
          <w:rFonts w:ascii="StobiSerif Regular" w:hAnsi="StobiSerif Regular"/>
          <w:color w:val="000000"/>
          <w:u w:val="single"/>
          <w:shd w:val="clear" w:color="auto" w:fill="FFFFFF"/>
        </w:rPr>
        <w:t>Б</w:t>
      </w:r>
      <w:r w:rsidRPr="00565773">
        <w:rPr>
          <w:rFonts w:ascii="StobiSerif Regular" w:hAnsi="StobiSerif Regular"/>
          <w:color w:val="000000"/>
          <w:u w:val="single"/>
          <w:shd w:val="clear" w:color="auto" w:fill="FFFFFF"/>
        </w:rPr>
        <w:t>арање</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бр</w:t>
      </w:r>
      <w:proofErr w:type="spellEnd"/>
      <w:r w:rsidRPr="00565773">
        <w:rPr>
          <w:rFonts w:ascii="StobiSerif Regular" w:hAnsi="StobiSerif Regular"/>
          <w:color w:val="000000"/>
          <w:u w:val="single"/>
          <w:shd w:val="clear" w:color="auto" w:fill="FFFFFF"/>
        </w:rPr>
        <w:t>. 14-1227</w:t>
      </w:r>
      <w:bookmarkEnd w:id="0"/>
      <w:r w:rsidRPr="00565773">
        <w:rPr>
          <w:rFonts w:ascii="StobiSerif Regular" w:hAnsi="StobiSerif Regular"/>
          <w:color w:val="000000"/>
          <w:u w:val="single"/>
          <w:shd w:val="clear" w:color="auto" w:fill="FFFFFF"/>
        </w:rPr>
        <w:t xml:space="preserve">/1: </w:t>
      </w:r>
      <w:proofErr w:type="spellStart"/>
      <w:r w:rsidRPr="00565773">
        <w:rPr>
          <w:rFonts w:ascii="StobiSerif Regular" w:hAnsi="StobiSerif Regular"/>
          <w:color w:val="000000"/>
          <w:u w:val="single"/>
          <w:shd w:val="clear" w:color="auto" w:fill="FFFFFF"/>
        </w:rPr>
        <w:t>Колкав</w:t>
      </w:r>
      <w:proofErr w:type="spellEnd"/>
      <w:r w:rsidRPr="00565773">
        <w:rPr>
          <w:rFonts w:ascii="StobiSerif Regular" w:hAnsi="StobiSerif Regular"/>
          <w:color w:val="000000"/>
          <w:u w:val="single"/>
          <w:shd w:val="clear" w:color="auto" w:fill="FFFFFF"/>
        </w:rPr>
        <w:t xml:space="preserve"> е </w:t>
      </w:r>
      <w:proofErr w:type="spellStart"/>
      <w:r w:rsidRPr="00565773">
        <w:rPr>
          <w:rFonts w:ascii="StobiSerif Regular" w:hAnsi="StobiSerif Regular"/>
          <w:color w:val="000000"/>
          <w:u w:val="single"/>
          <w:shd w:val="clear" w:color="auto" w:fill="FFFFFF"/>
        </w:rPr>
        <w:t>бројот</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на</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деца</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родени</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во</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периодот</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после</w:t>
      </w:r>
      <w:proofErr w:type="spellEnd"/>
      <w:r w:rsidRPr="00565773">
        <w:rPr>
          <w:rFonts w:ascii="StobiSerif Regular" w:hAnsi="StobiSerif Regular"/>
          <w:color w:val="000000"/>
          <w:u w:val="single"/>
          <w:shd w:val="clear" w:color="auto" w:fill="FFFFFF"/>
        </w:rPr>
        <w:t xml:space="preserve"> 11.04.2010 </w:t>
      </w:r>
      <w:proofErr w:type="spellStart"/>
      <w:r w:rsidRPr="00565773">
        <w:rPr>
          <w:rFonts w:ascii="StobiSerif Regular" w:hAnsi="StobiSerif Regular"/>
          <w:color w:val="000000"/>
          <w:u w:val="single"/>
          <w:shd w:val="clear" w:color="auto" w:fill="FFFFFF"/>
        </w:rPr>
        <w:t>како</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четврто</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дете</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во</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фамилијата</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кои</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примаат</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родителски</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додаток</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за</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четврто</w:t>
      </w:r>
      <w:proofErr w:type="spellEnd"/>
      <w:r w:rsidRPr="00565773">
        <w:rPr>
          <w:rFonts w:ascii="StobiSerif Regular" w:hAnsi="StobiSerif Regular"/>
          <w:color w:val="000000"/>
          <w:u w:val="single"/>
          <w:shd w:val="clear" w:color="auto" w:fill="FFFFFF"/>
        </w:rPr>
        <w:t xml:space="preserve"> </w:t>
      </w:r>
      <w:proofErr w:type="spellStart"/>
      <w:r w:rsidRPr="00565773">
        <w:rPr>
          <w:rFonts w:ascii="StobiSerif Regular" w:hAnsi="StobiSerif Regular"/>
          <w:color w:val="000000"/>
          <w:u w:val="single"/>
          <w:shd w:val="clear" w:color="auto" w:fill="FFFFFF"/>
        </w:rPr>
        <w:t>дете</w:t>
      </w:r>
      <w:proofErr w:type="spellEnd"/>
      <w:r w:rsidRPr="00565773">
        <w:rPr>
          <w:rFonts w:ascii="StobiSerif Regular" w:hAnsi="StobiSerif Regular"/>
          <w:color w:val="000000"/>
          <w:u w:val="single"/>
          <w:shd w:val="clear" w:color="auto" w:fill="FFFFFF"/>
        </w:rPr>
        <w:t>.</w:t>
      </w:r>
    </w:p>
    <w:p w:rsidR="00565773" w:rsidRPr="00565773" w:rsidRDefault="00565773" w:rsidP="00565773">
      <w:pPr>
        <w:jc w:val="both"/>
        <w:rPr>
          <w:rFonts w:ascii="StobiSerif Regular" w:hAnsi="StobiSerif Regular"/>
        </w:rPr>
      </w:pPr>
    </w:p>
    <w:p w:rsidR="00565773" w:rsidRDefault="00565773" w:rsidP="00565773">
      <w:pPr>
        <w:rPr>
          <w:rFonts w:ascii="StobiSerif Regular" w:hAnsi="StobiSerif Regular"/>
        </w:rPr>
      </w:pPr>
      <w:r w:rsidRPr="00565773">
        <w:rPr>
          <w:rFonts w:ascii="StobiSerif Regular" w:hAnsi="StobiSerif Regular"/>
          <w:lang w:val="mk-MK"/>
        </w:rPr>
        <w:t>Одговор</w:t>
      </w:r>
      <w:r w:rsidRPr="00565773">
        <w:rPr>
          <w:rFonts w:ascii="StobiSerif Regular" w:hAnsi="StobiSerif Regular"/>
        </w:rPr>
        <w:t xml:space="preserve">: </w:t>
      </w:r>
    </w:p>
    <w:p w:rsidR="00565773" w:rsidRDefault="00565773" w:rsidP="00565773">
      <w:pPr>
        <w:jc w:val="both"/>
        <w:rPr>
          <w:rFonts w:ascii="StobiSerif Regular" w:hAnsi="StobiSerif Regular"/>
          <w:lang w:val="mk-MK"/>
        </w:rPr>
      </w:pPr>
      <w:r>
        <w:rPr>
          <w:rFonts w:ascii="StobiSerif Regular" w:hAnsi="StobiSerif Regular"/>
          <w:lang w:val="mk-MK"/>
        </w:rPr>
        <w:t>Во врска со вашето Барање за пристап до информации од јавен карактер бр. 14-1227/2 од 4.2.2020 година кое се однесува на бројот на деца родени во периодот после 11.4.2010 година како четврто дете во фамилија кои примаат родителски додаток за четврто дете секторот за заштита на деца информира дека со такви податоци не располага меѓутоа може да информира дека родителскиот додаток за четврто дете е укинат на 12.4.2010 година, и дека бројот на корисници на родителски додаток за четврто дете во месец март 2020 година изнесува 697.</w:t>
      </w:r>
    </w:p>
    <w:p w:rsidR="00565773" w:rsidRPr="00565773" w:rsidRDefault="00565773" w:rsidP="00565773">
      <w:pPr>
        <w:jc w:val="both"/>
        <w:rPr>
          <w:rFonts w:ascii="StobiSerif Regular" w:hAnsi="StobiSerif Regular"/>
        </w:rPr>
      </w:pPr>
    </w:p>
    <w:sectPr w:rsidR="00565773" w:rsidRPr="00565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73"/>
    <w:rsid w:val="00254C16"/>
    <w:rsid w:val="00565773"/>
    <w:rsid w:val="0086294B"/>
    <w:rsid w:val="00870B25"/>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6CA4"/>
  <w15:chartTrackingRefBased/>
  <w15:docId w15:val="{D691D147-7F17-4E5B-B25D-20891246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2023-04-28T08:07:00Z</dcterms:created>
  <dcterms:modified xsi:type="dcterms:W3CDTF">2023-04-28T08:08:00Z</dcterms:modified>
</cp:coreProperties>
</file>